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AC72" w14:textId="41B9FC76" w:rsidR="009D3994" w:rsidRPr="009D3994" w:rsidRDefault="009D3994" w:rsidP="009D3994">
      <w:pPr>
        <w:spacing w:line="320" w:lineRule="exact"/>
        <w:jc w:val="center"/>
      </w:pPr>
      <w:r w:rsidRPr="009D3994">
        <w:rPr>
          <w:rFonts w:hint="eastAsia"/>
          <w:b/>
          <w:bCs/>
        </w:rPr>
        <w:t>第80回九州数学教育会総会並びに九州算数・数学教育研究（北九州）大会趣意書</w:t>
      </w:r>
    </w:p>
    <w:p w14:paraId="354E7F2F" w14:textId="77777777" w:rsidR="009D3994" w:rsidRPr="009D3994" w:rsidRDefault="009D3994" w:rsidP="009D3994">
      <w:pPr>
        <w:spacing w:line="320" w:lineRule="exact"/>
      </w:pPr>
      <w:r w:rsidRPr="009D3994">
        <w:rPr>
          <w:rFonts w:hint="eastAsia"/>
        </w:rPr>
        <w:t> </w:t>
      </w:r>
    </w:p>
    <w:p w14:paraId="1F720BE3" w14:textId="39B5E9BE" w:rsidR="009D3994" w:rsidRPr="009D3994" w:rsidRDefault="009D3994" w:rsidP="009D3994">
      <w:pPr>
        <w:spacing w:line="320" w:lineRule="exact"/>
        <w:ind w:firstLineChars="100" w:firstLine="210"/>
      </w:pPr>
      <w:r w:rsidRPr="009D3994">
        <w:rPr>
          <w:rFonts w:hint="eastAsia"/>
        </w:rPr>
        <w:t>第80回九州数学教育会総会並びに九州算数・数学教育研究（北九州）大会が、令和８年７月２７日から２９日の３日間、北九州市で開催されることとなりました。本大会は、九州全県の小・中・高等学校および大学等の算数・数学教育に携わる教職員が一堂に会し、算数・数学教育の充実、発展のために日頃の研究及び実践を発表協議する大会であります</w:t>
      </w:r>
      <w:r>
        <w:rPr>
          <w:rFonts w:hint="eastAsia"/>
        </w:rPr>
        <w:t>。</w:t>
      </w:r>
      <w:r w:rsidRPr="009D3994">
        <w:rPr>
          <w:rFonts w:hint="eastAsia"/>
        </w:rPr>
        <w:t>公益社団法人九州数学教育会を主催団体に、公益社団法人日本数学教育学会の後援のもと、昭和22年に熊本市で第１回研究大会を開催して以来、九州各県を持ち回る形で毎年開催され、多くの教職員の熱心な取組や各教育行政機関並びに関係各位の絶大なるご支援、ご理解のもと充実・発展してまいりまし</w:t>
      </w:r>
      <w:r>
        <w:rPr>
          <w:rFonts w:hint="eastAsia"/>
        </w:rPr>
        <w:t>た</w:t>
      </w:r>
      <w:r w:rsidRPr="009D3994">
        <w:rPr>
          <w:rFonts w:hint="eastAsia"/>
        </w:rPr>
        <w:t>。 </w:t>
      </w:r>
    </w:p>
    <w:p w14:paraId="753EC6D3" w14:textId="77777777" w:rsidR="009D3994" w:rsidRPr="009D3994" w:rsidRDefault="009D3994" w:rsidP="009D3994">
      <w:pPr>
        <w:spacing w:line="320" w:lineRule="exact"/>
        <w:ind w:firstLineChars="100" w:firstLine="210"/>
      </w:pPr>
      <w:r w:rsidRPr="009D3994">
        <w:rPr>
          <w:rFonts w:hint="eastAsia"/>
        </w:rPr>
        <w:t>将来の予測が困難な時代を迎え、学校教育においては、自ら課題を見出し、他者と協働しながら解決に向かう力の育成が求められています。算数・数学教育においても、「主体的、対話的で深い学び」の視点から、子ども自ら問いを立て、筋道を立てて考え、他者と学び合い理解を深める授業づくりが推進されています。一方で、PISAやTIMSSといった国際的な調査においては一定の成果は見られるものの、算数・数学への意識や活用意欲に関しては低い傾向があるなどの課題も指摘されています。 </w:t>
      </w:r>
    </w:p>
    <w:p w14:paraId="045E71CF" w14:textId="3AC8580B" w:rsidR="009D3994" w:rsidRPr="009D3994" w:rsidRDefault="009D3994" w:rsidP="009D3994">
      <w:pPr>
        <w:spacing w:line="320" w:lineRule="exact"/>
        <w:ind w:firstLineChars="100" w:firstLine="210"/>
      </w:pPr>
      <w:r w:rsidRPr="009D3994">
        <w:rPr>
          <w:rFonts w:hint="eastAsia"/>
        </w:rPr>
        <w:t>近年、こども基本法が提唱する「こどもまんなか」という理念が学校教育でも注視されるようになり、教える側の都合ではなく、「学ぶ子ども」を中心に据え、子ども一人一人の興味・関心、思考、生活に根差した学びの重要性が改めて問われております。「誰のための学びか？」を問い直し、学びの主語を「子ども」にすることが求められているところです。 </w:t>
      </w:r>
    </w:p>
    <w:p w14:paraId="3640CE11" w14:textId="3187488C" w:rsidR="009D3994" w:rsidRPr="009D3994" w:rsidRDefault="00ED0390" w:rsidP="00ED0390">
      <w:pPr>
        <w:spacing w:line="320" w:lineRule="exact"/>
        <w:ind w:firstLineChars="100" w:firstLine="210"/>
      </w:pPr>
      <w:r>
        <w:rPr>
          <w:rFonts w:hint="eastAsia"/>
        </w:rPr>
        <w:t>また、</w:t>
      </w:r>
      <w:r w:rsidR="009D3994" w:rsidRPr="009D3994">
        <w:rPr>
          <w:rFonts w:hint="eastAsia"/>
        </w:rPr>
        <w:t>現行</w:t>
      </w:r>
      <w:r>
        <w:rPr>
          <w:rFonts w:hint="eastAsia"/>
        </w:rPr>
        <w:t>の</w:t>
      </w:r>
      <w:r w:rsidR="009D3994" w:rsidRPr="009D3994">
        <w:rPr>
          <w:rFonts w:hint="eastAsia"/>
        </w:rPr>
        <w:t>学習指導要領が実施され「令和の日本型</w:t>
      </w:r>
      <w:r>
        <w:rPr>
          <w:rFonts w:hint="eastAsia"/>
        </w:rPr>
        <w:t>学校</w:t>
      </w:r>
      <w:r w:rsidR="009D3994" w:rsidRPr="009D3994">
        <w:rPr>
          <w:rFonts w:hint="eastAsia"/>
        </w:rPr>
        <w:t>教育」が提言されてから数年が経過した今、私たちの算</w:t>
      </w:r>
      <w:r>
        <w:rPr>
          <w:rFonts w:hint="eastAsia"/>
        </w:rPr>
        <w:t>数</w:t>
      </w:r>
      <w:r w:rsidR="009D3994" w:rsidRPr="009D3994">
        <w:rPr>
          <w:rFonts w:hint="eastAsia"/>
        </w:rPr>
        <w:t>・数学教育の実践が真に「自ら」「主体的」となっているか、学習者である子どもを中心に据えたものとなり得ているか、改めて見直す時期を迎えています。 </w:t>
      </w:r>
    </w:p>
    <w:p w14:paraId="6F2E4108" w14:textId="5CC8093D" w:rsidR="009D3994" w:rsidRPr="009D3994" w:rsidRDefault="009D3994" w:rsidP="009D3994">
      <w:pPr>
        <w:spacing w:line="320" w:lineRule="exact"/>
        <w:ind w:firstLineChars="100" w:firstLine="210"/>
      </w:pPr>
      <w:r w:rsidRPr="009D3994">
        <w:rPr>
          <w:rFonts w:hint="eastAsia"/>
        </w:rPr>
        <w:t>折しも、開催地である北九州市では、令和６年４月に「北九州市教育大綱」が、同年8月には「北九州市こどもまんなか</w:t>
      </w:r>
      <w:r w:rsidR="00C91313">
        <w:rPr>
          <w:rFonts w:hint="eastAsia"/>
        </w:rPr>
        <w:t>教育</w:t>
      </w:r>
      <w:r w:rsidRPr="009D3994">
        <w:rPr>
          <w:rFonts w:hint="eastAsia"/>
        </w:rPr>
        <w:t>プラン」が策定され、「こどもまんなか」をキーワードに、子ども一人一人の視点に立った「質の高い教育環境」の実現に向けた取組が進められています。その柱の一つとして、多様な子どもの状況に応じた学びを進めるとともに多様な他者と学び合う「個別最適な学びと協働的な学びの一体的な充実」に取り組み、誰一人取り残さず、未来を見据えた先進的な学びを進めていくことが目指されています。 </w:t>
      </w:r>
    </w:p>
    <w:p w14:paraId="5C81CE75" w14:textId="5FD38412" w:rsidR="009D3994" w:rsidRPr="009D3994" w:rsidRDefault="00D141EC" w:rsidP="009D3994">
      <w:pPr>
        <w:spacing w:line="320" w:lineRule="exact"/>
        <w:ind w:firstLineChars="100" w:firstLine="210"/>
      </w:pPr>
      <w:r>
        <w:rPr>
          <w:rFonts w:hint="eastAsia"/>
        </w:rPr>
        <w:t>こうした状況</w:t>
      </w:r>
      <w:r w:rsidR="009D3994" w:rsidRPr="009D3994">
        <w:rPr>
          <w:rFonts w:hint="eastAsia"/>
        </w:rPr>
        <w:t>や北九州市の取組を踏まえ、本大会の研究主題を「</w:t>
      </w:r>
      <w:r w:rsidR="009D3994" w:rsidRPr="009D3994">
        <w:rPr>
          <w:rFonts w:hint="eastAsia"/>
          <w:b/>
          <w:bCs/>
        </w:rPr>
        <w:t>『こどもまんなか』の学びを実現する算数・数学教育</w:t>
      </w:r>
      <w:r w:rsidR="009D3994" w:rsidRPr="009D3994">
        <w:rPr>
          <w:rFonts w:hint="eastAsia"/>
        </w:rPr>
        <w:t>」と掲げることにしました。公開授業や研究発表では、「『こどもまんなか』の学び」というスローガンのもと、「主体的・対話的で深い学び」を実現する「協働的な学び」と「個別最適な学び」のより一層の充実にむけた授業実践が紹介される予定です。小・中・高等学校の各部会において、そうした授業実践をお集まりの先生方と共有し、「『こどもまんなか』の学び」となる算数・数学教育の今後の発展に向けた議論を深めてまいりたいと考えています。 </w:t>
      </w:r>
    </w:p>
    <w:p w14:paraId="7ADA56C3" w14:textId="77777777" w:rsidR="009D3994" w:rsidRPr="009D3994" w:rsidRDefault="009D3994" w:rsidP="009D3994">
      <w:pPr>
        <w:spacing w:line="320" w:lineRule="exact"/>
        <w:ind w:firstLineChars="100" w:firstLine="210"/>
      </w:pPr>
      <w:r w:rsidRPr="009D3994">
        <w:rPr>
          <w:rFonts w:hint="eastAsia"/>
        </w:rPr>
        <w:t>福岡における大会は、平成24年度に北九州市で、本市教育委員会との共催で全国算数・数学教育研究大会を開催し、関係各位の多大なるご理解とご協力を得て、充実した大会とすることができました。また、令和２年度の福岡市を開催地としての大会は新型コロナウイルス感染拡大防止のため中止を余儀なくされましたが、その大会実行委員会の想いも継承し、本大会がより充実した会となるよう、令和5年より準備委員会を立ち上げ、準備を進めております。 </w:t>
      </w:r>
    </w:p>
    <w:p w14:paraId="253F6523" w14:textId="77777777" w:rsidR="009D3994" w:rsidRPr="009D3994" w:rsidRDefault="009D3994" w:rsidP="009D3994">
      <w:pPr>
        <w:spacing w:line="320" w:lineRule="exact"/>
        <w:ind w:firstLineChars="100" w:firstLine="210"/>
      </w:pPr>
      <w:r w:rsidRPr="009D3994">
        <w:rPr>
          <w:rFonts w:hint="eastAsia"/>
        </w:rPr>
        <w:t>皆様におかれましては、九州数学教育会並びに九州算数・数学教育研究（北九州）大会の趣旨をご理解いただき、本大会の成功のためにご支援、ご協力を賜りますようお願い申し上げます。 </w:t>
      </w:r>
    </w:p>
    <w:p w14:paraId="0C17B195" w14:textId="69D518E6" w:rsidR="009D3994" w:rsidRDefault="009D3994" w:rsidP="009D3994">
      <w:pPr>
        <w:spacing w:line="320" w:lineRule="exact"/>
        <w:jc w:val="right"/>
      </w:pPr>
      <w:r w:rsidRPr="009D3994">
        <w:rPr>
          <w:rFonts w:hint="eastAsia"/>
        </w:rPr>
        <w:t>令和</w:t>
      </w:r>
      <w:r w:rsidR="00502AE1">
        <w:rPr>
          <w:rFonts w:hint="eastAsia"/>
        </w:rPr>
        <w:t>７</w:t>
      </w:r>
      <w:r w:rsidRPr="009D3994">
        <w:rPr>
          <w:rFonts w:hint="eastAsia"/>
        </w:rPr>
        <w:t>年</w:t>
      </w:r>
      <w:r w:rsidR="00502AE1">
        <w:rPr>
          <w:rFonts w:hint="eastAsia"/>
        </w:rPr>
        <w:t>11</w:t>
      </w:r>
      <w:r w:rsidRPr="009D3994">
        <w:rPr>
          <w:rFonts w:hint="eastAsia"/>
        </w:rPr>
        <w:t>月吉日 </w:t>
      </w:r>
    </w:p>
    <w:p w14:paraId="2160ACB7" w14:textId="77777777" w:rsidR="0001647C" w:rsidRPr="009D3994" w:rsidRDefault="0001647C" w:rsidP="009D3994">
      <w:pPr>
        <w:spacing w:line="320" w:lineRule="exact"/>
        <w:jc w:val="right"/>
      </w:pPr>
    </w:p>
    <w:p w14:paraId="040447A5" w14:textId="77777777" w:rsidR="009D3994" w:rsidRPr="009D3994" w:rsidRDefault="009D3994" w:rsidP="00C4466F">
      <w:pPr>
        <w:spacing w:line="320" w:lineRule="exact"/>
        <w:ind w:firstLineChars="900" w:firstLine="1890"/>
      </w:pPr>
      <w:r w:rsidRPr="009D3994">
        <w:rPr>
          <w:rFonts w:hint="eastAsia"/>
        </w:rPr>
        <w:t>＜北九州大会実行委員会＞ </w:t>
      </w:r>
    </w:p>
    <w:p w14:paraId="333D465B" w14:textId="4FCCE9B9" w:rsidR="009D3994" w:rsidRPr="009D3994" w:rsidRDefault="009D3994" w:rsidP="0001647C">
      <w:pPr>
        <w:spacing w:line="320" w:lineRule="exact"/>
        <w:ind w:firstLineChars="1000" w:firstLine="2100"/>
      </w:pPr>
      <w:r w:rsidRPr="009D3994">
        <w:rPr>
          <w:rFonts w:hint="eastAsia"/>
        </w:rPr>
        <w:t>・実行委員長</w:t>
      </w:r>
      <w:r w:rsidRPr="009D3994">
        <w:tab/>
      </w:r>
      <w:r w:rsidRPr="009D3994">
        <w:rPr>
          <w:rFonts w:hint="eastAsia"/>
        </w:rPr>
        <w:t>福岡教育大学教授</w:t>
      </w:r>
      <w:r w:rsidR="00013D83">
        <w:rPr>
          <w:rFonts w:hint="eastAsia"/>
        </w:rPr>
        <w:t xml:space="preserve">　　</w:t>
      </w:r>
      <w:r w:rsidRPr="009D3994">
        <w:rPr>
          <w:rFonts w:hint="eastAsia"/>
        </w:rPr>
        <w:t xml:space="preserve">　</w:t>
      </w:r>
      <w:r w:rsidR="0001647C">
        <w:rPr>
          <w:rFonts w:hint="eastAsia"/>
        </w:rPr>
        <w:t xml:space="preserve"> </w:t>
      </w:r>
      <w:r w:rsidRPr="009D3994">
        <w:rPr>
          <w:rFonts w:hint="eastAsia"/>
        </w:rPr>
        <w:t xml:space="preserve">　　清 水 紀 宏　  </w:t>
      </w:r>
    </w:p>
    <w:p w14:paraId="50C0DA7D" w14:textId="7AB52098" w:rsidR="009D3994" w:rsidRPr="009D3994" w:rsidRDefault="009D3994" w:rsidP="0001647C">
      <w:pPr>
        <w:spacing w:line="320" w:lineRule="exact"/>
        <w:ind w:firstLineChars="1000" w:firstLine="2100"/>
      </w:pPr>
      <w:r w:rsidRPr="009D3994">
        <w:rPr>
          <w:rFonts w:hint="eastAsia"/>
        </w:rPr>
        <w:t>・実行副委員長</w:t>
      </w:r>
      <w:r w:rsidRPr="009D3994">
        <w:tab/>
      </w:r>
      <w:r w:rsidRPr="009D3994">
        <w:rPr>
          <w:rFonts w:hint="eastAsia"/>
        </w:rPr>
        <w:t>福岡教育大学教授</w:t>
      </w:r>
      <w:r w:rsidR="002C7EF3">
        <w:rPr>
          <w:rFonts w:hint="eastAsia"/>
        </w:rPr>
        <w:t xml:space="preserve">　</w:t>
      </w:r>
      <w:r w:rsidRPr="009D3994">
        <w:rPr>
          <w:rFonts w:hint="eastAsia"/>
        </w:rPr>
        <w:t xml:space="preserve">　</w:t>
      </w:r>
      <w:r w:rsidR="0001647C">
        <w:rPr>
          <w:rFonts w:hint="eastAsia"/>
        </w:rPr>
        <w:t xml:space="preserve"> </w:t>
      </w:r>
      <w:r w:rsidRPr="009D3994">
        <w:rPr>
          <w:rFonts w:hint="eastAsia"/>
        </w:rPr>
        <w:t xml:space="preserve">　　　岩 田 耕 司　  </w:t>
      </w:r>
    </w:p>
    <w:p w14:paraId="118AC78D" w14:textId="0510023E" w:rsidR="009D3994" w:rsidRPr="009D3994" w:rsidRDefault="009D3994" w:rsidP="0001647C">
      <w:pPr>
        <w:spacing w:line="320" w:lineRule="exact"/>
        <w:ind w:firstLineChars="1300" w:firstLine="2730"/>
      </w:pPr>
      <w:r w:rsidRPr="009D3994">
        <w:rPr>
          <w:rFonts w:hint="eastAsia"/>
        </w:rPr>
        <w:t>同</w:t>
      </w:r>
      <w:r w:rsidRPr="009D3994">
        <w:tab/>
      </w:r>
      <w:r w:rsidRPr="009D3994">
        <w:tab/>
      </w:r>
      <w:r w:rsidRPr="009D3994">
        <w:rPr>
          <w:rFonts w:hint="eastAsia"/>
        </w:rPr>
        <w:t>北九州市立折尾西小学校長</w:t>
      </w:r>
      <w:r w:rsidR="0001647C">
        <w:rPr>
          <w:rFonts w:hint="eastAsia"/>
        </w:rPr>
        <w:t xml:space="preserve">   </w:t>
      </w:r>
      <w:r w:rsidRPr="009D3994">
        <w:rPr>
          <w:rFonts w:hint="eastAsia"/>
        </w:rPr>
        <w:t>木 下 経 之 （小学校部会</w:t>
      </w:r>
      <w:r>
        <w:rPr>
          <w:rFonts w:hint="eastAsia"/>
        </w:rPr>
        <w:t>長</w:t>
      </w:r>
      <w:r w:rsidRPr="009D3994">
        <w:rPr>
          <w:rFonts w:hint="eastAsia"/>
        </w:rPr>
        <w:t>）  　 </w:t>
      </w:r>
    </w:p>
    <w:p w14:paraId="14163368" w14:textId="2B0C6B9F" w:rsidR="009D3994" w:rsidRPr="009D3994" w:rsidRDefault="009D3994" w:rsidP="0001647C">
      <w:pPr>
        <w:spacing w:line="320" w:lineRule="exact"/>
        <w:ind w:firstLineChars="1300" w:firstLine="2730"/>
      </w:pPr>
      <w:r w:rsidRPr="009D3994">
        <w:rPr>
          <w:rFonts w:hint="eastAsia"/>
        </w:rPr>
        <w:t>同</w:t>
      </w:r>
      <w:r w:rsidRPr="009D3994">
        <w:tab/>
      </w:r>
      <w:r w:rsidRPr="009D3994">
        <w:tab/>
      </w:r>
      <w:r w:rsidRPr="009D3994">
        <w:rPr>
          <w:rFonts w:hint="eastAsia"/>
        </w:rPr>
        <w:t>北九州市立高見中学校長</w:t>
      </w:r>
      <w:r>
        <w:rPr>
          <w:rFonts w:hint="eastAsia"/>
        </w:rPr>
        <w:t xml:space="preserve">　 </w:t>
      </w:r>
      <w:r w:rsidRPr="009D3994">
        <w:rPr>
          <w:rFonts w:hint="eastAsia"/>
        </w:rPr>
        <w:t>   若 松 英 昭 （中学校部会長） </w:t>
      </w:r>
    </w:p>
    <w:p w14:paraId="32BEE5B0" w14:textId="113DEFE9" w:rsidR="009D3994" w:rsidRPr="009D3994" w:rsidRDefault="009D3994" w:rsidP="0001647C">
      <w:pPr>
        <w:spacing w:line="320" w:lineRule="exact"/>
        <w:ind w:firstLineChars="1300" w:firstLine="2730"/>
      </w:pPr>
      <w:r w:rsidRPr="009D3994">
        <w:rPr>
          <w:rFonts w:hint="eastAsia"/>
        </w:rPr>
        <w:t>同</w:t>
      </w:r>
      <w:r w:rsidRPr="009D3994">
        <w:tab/>
      </w:r>
      <w:r w:rsidRPr="009D3994">
        <w:tab/>
      </w:r>
      <w:r w:rsidRPr="009D3994">
        <w:rPr>
          <w:rFonts w:hint="eastAsia"/>
        </w:rPr>
        <w:t>福岡県立東筑高等学校長</w:t>
      </w:r>
      <w:r>
        <w:rPr>
          <w:rFonts w:hint="eastAsia"/>
        </w:rPr>
        <w:t xml:space="preserve"> </w:t>
      </w:r>
      <w:r w:rsidRPr="009D3994">
        <w:rPr>
          <w:rFonts w:hint="eastAsia"/>
        </w:rPr>
        <w:t xml:space="preserve">　　安 田 賢 二 （高等学校部会長）　 </w:t>
      </w:r>
    </w:p>
    <w:p w14:paraId="46FAE007" w14:textId="3FC07605" w:rsidR="009D3994" w:rsidRPr="009D3994" w:rsidRDefault="009D3994" w:rsidP="0001647C">
      <w:pPr>
        <w:spacing w:line="320" w:lineRule="exact"/>
        <w:ind w:firstLineChars="1000" w:firstLine="2100"/>
      </w:pPr>
      <w:r w:rsidRPr="009D3994">
        <w:rPr>
          <w:rFonts w:hint="eastAsia"/>
        </w:rPr>
        <w:t>・大会事務局長</w:t>
      </w:r>
      <w:r w:rsidRPr="009D3994">
        <w:tab/>
      </w:r>
      <w:r w:rsidRPr="009D3994">
        <w:rPr>
          <w:rFonts w:hint="eastAsia"/>
        </w:rPr>
        <w:t>北九州市立高見小学校長</w:t>
      </w:r>
      <w:r w:rsidR="0001647C">
        <w:rPr>
          <w:rFonts w:hint="eastAsia"/>
        </w:rPr>
        <w:t xml:space="preserve"> </w:t>
      </w:r>
      <w:r>
        <w:rPr>
          <w:rFonts w:hint="eastAsia"/>
        </w:rPr>
        <w:t xml:space="preserve">　　</w:t>
      </w:r>
      <w:r w:rsidRPr="009D3994">
        <w:rPr>
          <w:rFonts w:hint="eastAsia"/>
        </w:rPr>
        <w:t>長 野 智 英　  </w:t>
      </w:r>
    </w:p>
    <w:sectPr w:rsidR="009D3994" w:rsidRPr="009D3994" w:rsidSect="009D3994">
      <w:pgSz w:w="11906" w:h="16838" w:code="9"/>
      <w:pgMar w:top="851" w:right="624" w:bottom="851" w:left="624" w:header="851" w:footer="992" w:gutter="0"/>
      <w:cols w:space="425"/>
      <w:docGrid w:linePitch="291" w:charSpace="-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5541" w14:textId="77777777" w:rsidR="009B7A84" w:rsidRDefault="009B7A84" w:rsidP="00D141EC">
      <w:r>
        <w:separator/>
      </w:r>
    </w:p>
  </w:endnote>
  <w:endnote w:type="continuationSeparator" w:id="0">
    <w:p w14:paraId="1AF49199" w14:textId="77777777" w:rsidR="009B7A84" w:rsidRDefault="009B7A84" w:rsidP="00D1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27D4" w14:textId="77777777" w:rsidR="009B7A84" w:rsidRDefault="009B7A84" w:rsidP="00D141EC">
      <w:r>
        <w:separator/>
      </w:r>
    </w:p>
  </w:footnote>
  <w:footnote w:type="continuationSeparator" w:id="0">
    <w:p w14:paraId="7C3FF504" w14:textId="77777777" w:rsidR="009B7A84" w:rsidRDefault="009B7A84" w:rsidP="00D14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94"/>
    <w:rsid w:val="00013D83"/>
    <w:rsid w:val="0001647C"/>
    <w:rsid w:val="002C7EF3"/>
    <w:rsid w:val="00434137"/>
    <w:rsid w:val="004B3FB0"/>
    <w:rsid w:val="00502AE1"/>
    <w:rsid w:val="0054728B"/>
    <w:rsid w:val="005923CA"/>
    <w:rsid w:val="006605BF"/>
    <w:rsid w:val="009B7A84"/>
    <w:rsid w:val="009D3994"/>
    <w:rsid w:val="00BF2BE1"/>
    <w:rsid w:val="00C4466F"/>
    <w:rsid w:val="00C91313"/>
    <w:rsid w:val="00D141EC"/>
    <w:rsid w:val="00DF73DA"/>
    <w:rsid w:val="00ED0390"/>
    <w:rsid w:val="00F02F61"/>
    <w:rsid w:val="00F8794D"/>
    <w:rsid w:val="00FC1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C5F67"/>
  <w15:chartTrackingRefBased/>
  <w15:docId w15:val="{B6DCC511-50C4-47E4-890A-0CE88139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9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39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39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39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39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39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39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39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39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39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39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39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39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39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39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39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39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39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39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3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9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3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994"/>
    <w:pPr>
      <w:spacing w:before="160" w:after="160"/>
      <w:jc w:val="center"/>
    </w:pPr>
    <w:rPr>
      <w:i/>
      <w:iCs/>
      <w:color w:val="404040" w:themeColor="text1" w:themeTint="BF"/>
    </w:rPr>
  </w:style>
  <w:style w:type="character" w:customStyle="1" w:styleId="a8">
    <w:name w:val="引用文 (文字)"/>
    <w:basedOn w:val="a0"/>
    <w:link w:val="a7"/>
    <w:uiPriority w:val="29"/>
    <w:rsid w:val="009D3994"/>
    <w:rPr>
      <w:i/>
      <w:iCs/>
      <w:color w:val="404040" w:themeColor="text1" w:themeTint="BF"/>
    </w:rPr>
  </w:style>
  <w:style w:type="paragraph" w:styleId="a9">
    <w:name w:val="List Paragraph"/>
    <w:basedOn w:val="a"/>
    <w:uiPriority w:val="34"/>
    <w:qFormat/>
    <w:rsid w:val="009D3994"/>
    <w:pPr>
      <w:ind w:left="720"/>
      <w:contextualSpacing/>
    </w:pPr>
  </w:style>
  <w:style w:type="character" w:styleId="21">
    <w:name w:val="Intense Emphasis"/>
    <w:basedOn w:val="a0"/>
    <w:uiPriority w:val="21"/>
    <w:qFormat/>
    <w:rsid w:val="009D3994"/>
    <w:rPr>
      <w:i/>
      <w:iCs/>
      <w:color w:val="0F4761" w:themeColor="accent1" w:themeShade="BF"/>
    </w:rPr>
  </w:style>
  <w:style w:type="paragraph" w:styleId="22">
    <w:name w:val="Intense Quote"/>
    <w:basedOn w:val="a"/>
    <w:next w:val="a"/>
    <w:link w:val="23"/>
    <w:uiPriority w:val="30"/>
    <w:qFormat/>
    <w:rsid w:val="009D3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3994"/>
    <w:rPr>
      <w:i/>
      <w:iCs/>
      <w:color w:val="0F4761" w:themeColor="accent1" w:themeShade="BF"/>
    </w:rPr>
  </w:style>
  <w:style w:type="character" w:styleId="24">
    <w:name w:val="Intense Reference"/>
    <w:basedOn w:val="a0"/>
    <w:uiPriority w:val="32"/>
    <w:qFormat/>
    <w:rsid w:val="009D3994"/>
    <w:rPr>
      <w:b/>
      <w:bCs/>
      <w:smallCaps/>
      <w:color w:val="0F4761" w:themeColor="accent1" w:themeShade="BF"/>
      <w:spacing w:val="5"/>
    </w:rPr>
  </w:style>
  <w:style w:type="paragraph" w:styleId="aa">
    <w:name w:val="header"/>
    <w:basedOn w:val="a"/>
    <w:link w:val="ab"/>
    <w:uiPriority w:val="99"/>
    <w:unhideWhenUsed/>
    <w:rsid w:val="00D141EC"/>
    <w:pPr>
      <w:tabs>
        <w:tab w:val="center" w:pos="4252"/>
        <w:tab w:val="right" w:pos="8504"/>
      </w:tabs>
      <w:snapToGrid w:val="0"/>
    </w:pPr>
  </w:style>
  <w:style w:type="character" w:customStyle="1" w:styleId="ab">
    <w:name w:val="ヘッダー (文字)"/>
    <w:basedOn w:val="a0"/>
    <w:link w:val="aa"/>
    <w:uiPriority w:val="99"/>
    <w:rsid w:val="00D141EC"/>
  </w:style>
  <w:style w:type="paragraph" w:styleId="ac">
    <w:name w:val="footer"/>
    <w:basedOn w:val="a"/>
    <w:link w:val="ad"/>
    <w:uiPriority w:val="99"/>
    <w:unhideWhenUsed/>
    <w:rsid w:val="00D141EC"/>
    <w:pPr>
      <w:tabs>
        <w:tab w:val="center" w:pos="4252"/>
        <w:tab w:val="right" w:pos="8504"/>
      </w:tabs>
      <w:snapToGrid w:val="0"/>
    </w:pPr>
  </w:style>
  <w:style w:type="character" w:customStyle="1" w:styleId="ad">
    <w:name w:val="フッター (文字)"/>
    <w:basedOn w:val="a0"/>
    <w:link w:val="ac"/>
    <w:uiPriority w:val="99"/>
    <w:rsid w:val="00D1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5044">
      <w:bodyDiv w:val="1"/>
      <w:marLeft w:val="0"/>
      <w:marRight w:val="0"/>
      <w:marTop w:val="0"/>
      <w:marBottom w:val="0"/>
      <w:divBdr>
        <w:top w:val="none" w:sz="0" w:space="0" w:color="auto"/>
        <w:left w:val="none" w:sz="0" w:space="0" w:color="auto"/>
        <w:bottom w:val="none" w:sz="0" w:space="0" w:color="auto"/>
        <w:right w:val="none" w:sz="0" w:space="0" w:color="auto"/>
      </w:divBdr>
      <w:divsChild>
        <w:div w:id="1756127140">
          <w:marLeft w:val="0"/>
          <w:marRight w:val="0"/>
          <w:marTop w:val="0"/>
          <w:marBottom w:val="0"/>
          <w:divBdr>
            <w:top w:val="none" w:sz="0" w:space="0" w:color="auto"/>
            <w:left w:val="none" w:sz="0" w:space="0" w:color="auto"/>
            <w:bottom w:val="none" w:sz="0" w:space="0" w:color="auto"/>
            <w:right w:val="none" w:sz="0" w:space="0" w:color="auto"/>
          </w:divBdr>
        </w:div>
        <w:div w:id="1208836018">
          <w:marLeft w:val="0"/>
          <w:marRight w:val="0"/>
          <w:marTop w:val="0"/>
          <w:marBottom w:val="0"/>
          <w:divBdr>
            <w:top w:val="none" w:sz="0" w:space="0" w:color="auto"/>
            <w:left w:val="none" w:sz="0" w:space="0" w:color="auto"/>
            <w:bottom w:val="none" w:sz="0" w:space="0" w:color="auto"/>
            <w:right w:val="none" w:sz="0" w:space="0" w:color="auto"/>
          </w:divBdr>
        </w:div>
        <w:div w:id="1503549776">
          <w:marLeft w:val="0"/>
          <w:marRight w:val="0"/>
          <w:marTop w:val="0"/>
          <w:marBottom w:val="0"/>
          <w:divBdr>
            <w:top w:val="none" w:sz="0" w:space="0" w:color="auto"/>
            <w:left w:val="none" w:sz="0" w:space="0" w:color="auto"/>
            <w:bottom w:val="none" w:sz="0" w:space="0" w:color="auto"/>
            <w:right w:val="none" w:sz="0" w:space="0" w:color="auto"/>
          </w:divBdr>
        </w:div>
        <w:div w:id="1748460142">
          <w:marLeft w:val="0"/>
          <w:marRight w:val="0"/>
          <w:marTop w:val="0"/>
          <w:marBottom w:val="0"/>
          <w:divBdr>
            <w:top w:val="none" w:sz="0" w:space="0" w:color="auto"/>
            <w:left w:val="none" w:sz="0" w:space="0" w:color="auto"/>
            <w:bottom w:val="none" w:sz="0" w:space="0" w:color="auto"/>
            <w:right w:val="none" w:sz="0" w:space="0" w:color="auto"/>
          </w:divBdr>
        </w:div>
        <w:div w:id="1107770813">
          <w:marLeft w:val="0"/>
          <w:marRight w:val="0"/>
          <w:marTop w:val="0"/>
          <w:marBottom w:val="0"/>
          <w:divBdr>
            <w:top w:val="none" w:sz="0" w:space="0" w:color="auto"/>
            <w:left w:val="none" w:sz="0" w:space="0" w:color="auto"/>
            <w:bottom w:val="none" w:sz="0" w:space="0" w:color="auto"/>
            <w:right w:val="none" w:sz="0" w:space="0" w:color="auto"/>
          </w:divBdr>
        </w:div>
        <w:div w:id="404188144">
          <w:marLeft w:val="0"/>
          <w:marRight w:val="0"/>
          <w:marTop w:val="0"/>
          <w:marBottom w:val="0"/>
          <w:divBdr>
            <w:top w:val="none" w:sz="0" w:space="0" w:color="auto"/>
            <w:left w:val="none" w:sz="0" w:space="0" w:color="auto"/>
            <w:bottom w:val="none" w:sz="0" w:space="0" w:color="auto"/>
            <w:right w:val="none" w:sz="0" w:space="0" w:color="auto"/>
          </w:divBdr>
        </w:div>
        <w:div w:id="59910391">
          <w:marLeft w:val="0"/>
          <w:marRight w:val="0"/>
          <w:marTop w:val="0"/>
          <w:marBottom w:val="0"/>
          <w:divBdr>
            <w:top w:val="none" w:sz="0" w:space="0" w:color="auto"/>
            <w:left w:val="none" w:sz="0" w:space="0" w:color="auto"/>
            <w:bottom w:val="none" w:sz="0" w:space="0" w:color="auto"/>
            <w:right w:val="none" w:sz="0" w:space="0" w:color="auto"/>
          </w:divBdr>
        </w:div>
        <w:div w:id="752438387">
          <w:marLeft w:val="0"/>
          <w:marRight w:val="0"/>
          <w:marTop w:val="0"/>
          <w:marBottom w:val="0"/>
          <w:divBdr>
            <w:top w:val="none" w:sz="0" w:space="0" w:color="auto"/>
            <w:left w:val="none" w:sz="0" w:space="0" w:color="auto"/>
            <w:bottom w:val="none" w:sz="0" w:space="0" w:color="auto"/>
            <w:right w:val="none" w:sz="0" w:space="0" w:color="auto"/>
          </w:divBdr>
        </w:div>
        <w:div w:id="1979261706">
          <w:marLeft w:val="0"/>
          <w:marRight w:val="0"/>
          <w:marTop w:val="0"/>
          <w:marBottom w:val="0"/>
          <w:divBdr>
            <w:top w:val="none" w:sz="0" w:space="0" w:color="auto"/>
            <w:left w:val="none" w:sz="0" w:space="0" w:color="auto"/>
            <w:bottom w:val="none" w:sz="0" w:space="0" w:color="auto"/>
            <w:right w:val="none" w:sz="0" w:space="0" w:color="auto"/>
          </w:divBdr>
        </w:div>
        <w:div w:id="1118261560">
          <w:marLeft w:val="0"/>
          <w:marRight w:val="0"/>
          <w:marTop w:val="0"/>
          <w:marBottom w:val="0"/>
          <w:divBdr>
            <w:top w:val="none" w:sz="0" w:space="0" w:color="auto"/>
            <w:left w:val="none" w:sz="0" w:space="0" w:color="auto"/>
            <w:bottom w:val="none" w:sz="0" w:space="0" w:color="auto"/>
            <w:right w:val="none" w:sz="0" w:space="0" w:color="auto"/>
          </w:divBdr>
        </w:div>
        <w:div w:id="2034577670">
          <w:marLeft w:val="0"/>
          <w:marRight w:val="0"/>
          <w:marTop w:val="0"/>
          <w:marBottom w:val="0"/>
          <w:divBdr>
            <w:top w:val="none" w:sz="0" w:space="0" w:color="auto"/>
            <w:left w:val="none" w:sz="0" w:space="0" w:color="auto"/>
            <w:bottom w:val="none" w:sz="0" w:space="0" w:color="auto"/>
            <w:right w:val="none" w:sz="0" w:space="0" w:color="auto"/>
          </w:divBdr>
        </w:div>
        <w:div w:id="1091856178">
          <w:marLeft w:val="0"/>
          <w:marRight w:val="0"/>
          <w:marTop w:val="0"/>
          <w:marBottom w:val="0"/>
          <w:divBdr>
            <w:top w:val="none" w:sz="0" w:space="0" w:color="auto"/>
            <w:left w:val="none" w:sz="0" w:space="0" w:color="auto"/>
            <w:bottom w:val="none" w:sz="0" w:space="0" w:color="auto"/>
            <w:right w:val="none" w:sz="0" w:space="0" w:color="auto"/>
          </w:divBdr>
        </w:div>
        <w:div w:id="2144082304">
          <w:marLeft w:val="0"/>
          <w:marRight w:val="0"/>
          <w:marTop w:val="0"/>
          <w:marBottom w:val="0"/>
          <w:divBdr>
            <w:top w:val="none" w:sz="0" w:space="0" w:color="auto"/>
            <w:left w:val="none" w:sz="0" w:space="0" w:color="auto"/>
            <w:bottom w:val="none" w:sz="0" w:space="0" w:color="auto"/>
            <w:right w:val="none" w:sz="0" w:space="0" w:color="auto"/>
          </w:divBdr>
        </w:div>
        <w:div w:id="1691757731">
          <w:marLeft w:val="0"/>
          <w:marRight w:val="0"/>
          <w:marTop w:val="0"/>
          <w:marBottom w:val="0"/>
          <w:divBdr>
            <w:top w:val="none" w:sz="0" w:space="0" w:color="auto"/>
            <w:left w:val="none" w:sz="0" w:space="0" w:color="auto"/>
            <w:bottom w:val="none" w:sz="0" w:space="0" w:color="auto"/>
            <w:right w:val="none" w:sz="0" w:space="0" w:color="auto"/>
          </w:divBdr>
        </w:div>
        <w:div w:id="80488097">
          <w:marLeft w:val="0"/>
          <w:marRight w:val="0"/>
          <w:marTop w:val="0"/>
          <w:marBottom w:val="0"/>
          <w:divBdr>
            <w:top w:val="none" w:sz="0" w:space="0" w:color="auto"/>
            <w:left w:val="none" w:sz="0" w:space="0" w:color="auto"/>
            <w:bottom w:val="none" w:sz="0" w:space="0" w:color="auto"/>
            <w:right w:val="none" w:sz="0" w:space="0" w:color="auto"/>
          </w:divBdr>
        </w:div>
        <w:div w:id="83765963">
          <w:marLeft w:val="0"/>
          <w:marRight w:val="0"/>
          <w:marTop w:val="0"/>
          <w:marBottom w:val="0"/>
          <w:divBdr>
            <w:top w:val="none" w:sz="0" w:space="0" w:color="auto"/>
            <w:left w:val="none" w:sz="0" w:space="0" w:color="auto"/>
            <w:bottom w:val="none" w:sz="0" w:space="0" w:color="auto"/>
            <w:right w:val="none" w:sz="0" w:space="0" w:color="auto"/>
          </w:divBdr>
        </w:div>
        <w:div w:id="1321276593">
          <w:marLeft w:val="0"/>
          <w:marRight w:val="0"/>
          <w:marTop w:val="0"/>
          <w:marBottom w:val="0"/>
          <w:divBdr>
            <w:top w:val="none" w:sz="0" w:space="0" w:color="auto"/>
            <w:left w:val="none" w:sz="0" w:space="0" w:color="auto"/>
            <w:bottom w:val="none" w:sz="0" w:space="0" w:color="auto"/>
            <w:right w:val="none" w:sz="0" w:space="0" w:color="auto"/>
          </w:divBdr>
        </w:div>
        <w:div w:id="1521316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949</Words>
  <Characters>949</Characters>
  <Application>Microsoft Office Word</Application>
  <DocSecurity>0</DocSecurity>
  <Lines>25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智英</dc:creator>
  <cp:keywords/>
  <dc:description/>
  <cp:lastModifiedBy>長野　智英</cp:lastModifiedBy>
  <cp:revision>14</cp:revision>
  <cp:lastPrinted>2025-11-24T23:34:00Z</cp:lastPrinted>
  <dcterms:created xsi:type="dcterms:W3CDTF">2025-06-26T05:35:00Z</dcterms:created>
  <dcterms:modified xsi:type="dcterms:W3CDTF">2025-11-30T23:31:00Z</dcterms:modified>
</cp:coreProperties>
</file>